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 : ________________________________________________________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Téléphone : ____________________________________________________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Adresse courriel: ________________________________________________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Adresse domicile : _______________________________________________</w:t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7jm9m2abz879" w:id="1"/>
      <w:bookmarkEnd w:id="1"/>
      <w:r w:rsidDel="00000000" w:rsidR="00000000" w:rsidRPr="00000000">
        <w:rPr>
          <w:rtl w:val="0"/>
        </w:rPr>
        <w:tab/>
        <w:t xml:space="preserve">                  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ut8dn0rbxc3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bookmarkStart w:colFirst="0" w:colLast="0" w:name="_heading=h.vu19vppmw11c" w:id="3"/>
      <w:bookmarkEnd w:id="3"/>
      <w:r w:rsidDel="00000000" w:rsidR="00000000" w:rsidRPr="00000000">
        <w:rPr>
          <w:rtl w:val="0"/>
        </w:rPr>
        <w:t xml:space="preserve">* Des lieux de ramassage dans la région de Prescott-Russell seront déterminés en fonction du nombre de commandes reçues.  La livraison des produits sera effectuée la semaine du 8 au 12 mai 2023 (juste à temps pour la fête des mères!)</w:t>
      </w:r>
    </w:p>
    <w:p w:rsidR="00000000" w:rsidDel="00000000" w:rsidP="00000000" w:rsidRDefault="00000000" w:rsidRPr="00000000" w14:paraId="00000008">
      <w:pPr>
        <w:rPr/>
      </w:pPr>
      <w:bookmarkStart w:colFirst="0" w:colLast="0" w:name="_heading=h.zrbh2ccwvdo" w:id="4"/>
      <w:bookmarkEnd w:id="4"/>
      <w:r w:rsidDel="00000000" w:rsidR="00000000" w:rsidRPr="00000000">
        <w:rPr>
          <w:rtl w:val="0"/>
        </w:rPr>
        <w:t xml:space="preserve">* Notez qu'en situation de rupture de stock, nous allons faire notre possible pour vous offrir un produit semblable. </w:t>
      </w:r>
    </w:p>
    <w:tbl>
      <w:tblPr>
        <w:tblStyle w:val="Table1"/>
        <w:tblW w:w="9660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45"/>
        <w:gridCol w:w="1740"/>
        <w:gridCol w:w="1875"/>
        <w:tblGridChange w:id="0">
          <w:tblGrid>
            <w:gridCol w:w="6045"/>
            <w:gridCol w:w="1740"/>
            <w:gridCol w:w="1875"/>
          </w:tblGrid>
        </w:tblGridChange>
      </w:tblGrid>
      <w:tr>
        <w:trPr>
          <w:cantSplit w:val="0"/>
          <w:tblHeader w:val="0"/>
        </w:trPr>
        <w:tc>
          <w:tcPr>
            <w:shd w:fill="37bfb3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PRODUITS</w:t>
            </w:r>
          </w:p>
        </w:tc>
        <w:tc>
          <w:tcPr>
            <w:shd w:fill="37bfb3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PRIX</w:t>
            </w:r>
          </w:p>
        </w:tc>
        <w:tc>
          <w:tcPr>
            <w:shd w:fill="37bfb3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QUANTITÉ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6b26b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SAVON EN BARRE</w:t>
            </w:r>
          </w:p>
        </w:tc>
      </w:tr>
      <w:tr>
        <w:trPr>
          <w:cantSplit w:val="0"/>
          <w:trHeight w:val="373.554687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Savon acné et peaux abîmées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.554687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Savon bière moussante 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.55468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Savon  en barre Bay Rum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.554687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Savon framboise noire et vanille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.554687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Savon bleuets et avoine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.554687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Savon de pain de sang de dragon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.554687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Savon du jardinier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.554687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Savon bois de guérison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.554687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Savon au miel, amande et à l’avoine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.554687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Savon de lavande et patchouli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.554687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Savon à la citronnelle (pour le psoriasis) et lavande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.554687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Savon à la citronnelle et avoine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4687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Savon de méditation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4687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Savon aux pétales de rose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.554687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Savon de bois de santal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4687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Savon menthe verte et eucalyptus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.5546875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Savon cabane à sucre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5546875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Savon à la menthe vanillée et thé vert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554687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Savon Wild Woods-Mélange d’huiles essentiels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554687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Savon pour les mains-Odeurs et taches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a903d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PRODUITS POUR BAIN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Sels de bain à la lavande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11.30$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4687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Sels de bain anti grippe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11.30$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a903d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BARRE DE SHAMPOOING</w:t>
            </w:r>
          </w:p>
        </w:tc>
      </w:tr>
      <w:tr>
        <w:trPr>
          <w:cantSplit w:val="0"/>
          <w:trHeight w:val="358.5546875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Barre à l’amande et miel- Format mini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6.20$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.5546875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Barre à l’amande et miel- Format grand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12.40$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4687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Barre romarin et menthe- Format mini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6.20$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46875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Barre romarin et menthe- Format grand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12.40$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a903d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VAPORISATEUR D’AMBIANCE ET DE CORPS</w:t>
            </w:r>
          </w:p>
        </w:tc>
      </w:tr>
      <w:tr>
        <w:trPr>
          <w:cantSplit w:val="0"/>
          <w:trHeight w:val="373.5546875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Spray à la framboise noire et à la vanille- Format petit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9.05$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46875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Spray à la framboise noire et à la vanille-Format 250ml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15.80$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46875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Brise de papillon-Mélange d’huiles-Format petit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9.05$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Brise de papillon- Mélange d’huiles-Format 250ml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15.80$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Iced Evergreen- Format petit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9.05$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Iced Evergreen- Format 250ml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15.80$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5546875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Vaporisateur à la lavande- Format petit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9.05$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46875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Vaporisateur à la lavande-Format 250ml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15.80$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a903d" w:val="clea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VAPORISATEUR PLEIN AIR</w:t>
            </w:r>
          </w:p>
        </w:tc>
      </w:tr>
      <w:tr>
        <w:trPr>
          <w:cantSplit w:val="0"/>
          <w:trHeight w:val="343.5546875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Vaporisateur plein air- Format 50ml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11.30$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.5546875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Vaporisateur plein air- Format 100ml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16.95$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a903d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BEURRE CORPOREL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Beurre corporel à la lavande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13.55$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Beurre corporel à la noix de coco et à la vanille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13.55$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a903d" w:val="clea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POMMADE DE GUÉRISON</w:t>
            </w:r>
          </w:p>
        </w:tc>
      </w:tr>
      <w:tr>
        <w:trPr>
          <w:cantSplit w:val="0"/>
          <w:trHeight w:val="358.5546875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Pommade de guérison- Format bâton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5.65$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.5546875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Pommade de guérison-Format étain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14.70$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a903d" w:val="clea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PRODUITS POUR PIEDS</w:t>
            </w:r>
          </w:p>
        </w:tc>
      </w:tr>
      <w:tr>
        <w:trPr>
          <w:cantSplit w:val="0"/>
          <w:trHeight w:val="343.5546875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Baume pour les pieds (format étain)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9.05$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46875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Baume pour les pieds (format remplissage)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6.20$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Exfoliant à la menthe poivrée et à la lavande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10.15$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5546875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Petits plaisirs pour les pieds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27.10$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a903d" w:val="clea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PRODUITS POUR MAINS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Lotion hydratante au miel et amande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11.30$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.5546875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Lotion hydratante à la lavande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11.30$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a903d" w:val="clea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PRODUITS POUR LÈVRES</w:t>
            </w:r>
          </w:p>
        </w:tc>
      </w:tr>
      <w:tr>
        <w:trPr>
          <w:cantSplit w:val="0"/>
          <w:trHeight w:val="328.5546875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Baume à lèvres avec FPS à la menthe verte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5.05$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.5546875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Baume à lèvres teinté 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5.05$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46875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Baume à lèvres avec FPS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5.05$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46875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Baume à lèvres régulier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5.05$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46875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a903d" w:val="clea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PRODUITS POUR VISAGE</w:t>
            </w:r>
          </w:p>
        </w:tc>
      </w:tr>
      <w:tr>
        <w:trPr>
          <w:cantSplit w:val="0"/>
          <w:trHeight w:val="328.5546875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Crème pour les yeux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23.70$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.5546875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Démaquillant pour les yeux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9.05$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.5546875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Exfoliant pour le visage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14.70$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.5546875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Crème pour le visage au thé vert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16.35$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.5546875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a903d" w:val="clea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SAVON POUR VISAGE</w:t>
            </w:r>
          </w:p>
        </w:tc>
      </w:tr>
      <w:tr>
        <w:trPr>
          <w:cantSplit w:val="0"/>
          <w:trHeight w:val="343.5546875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Savon faciale pour peau normale - grasse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6.20$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.5546875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Savon faciale pour peaux sèches et sensibles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6.20$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.5546875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Savon faciale - Rosacée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6.20$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a903d" w:val="clear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AUTRES PRODUITS</w:t>
            </w:r>
          </w:p>
        </w:tc>
      </w:tr>
      <w:tr>
        <w:trPr>
          <w:cantSplit w:val="0"/>
          <w:trHeight w:val="313.5546875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Bâtonnet détachant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6.20$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.5546875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Savon à lessive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46875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Savon à vaisselle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9.60$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46875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Savon pour chiens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7.35$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Protège-coussinets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10.15$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.5546875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Trousse zen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24.85$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Spa dans une boîte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33.90$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.5546875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Crème à raser - Cèdre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11.85$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.5546875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Crème à raser - Bay Rum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11.85$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37bfb3" w:val="clea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>
            <w:shd w:fill="37bfb3" w:val="clea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7bfb3" w:val="clea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Note:</w:t>
      </w:r>
      <w:r w:rsidDel="00000000" w:rsidR="00000000" w:rsidRPr="00000000">
        <w:rPr>
          <w:sz w:val="20"/>
          <w:szCs w:val="20"/>
          <w:rtl w:val="0"/>
        </w:rPr>
        <w:t xml:space="preserve"> Tous nos produits sont formulés pour avoir une durée de vie de 1 an tant que le contenant n’a pas été ouvert.  Certains produits ont une durée de vie plus longue; cependant, les pains de savons, shampooing, beurres corporels, et crèmes doivent être maintenus à une température pièce ou plus froide pour optimiser leur durée de vie.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Une fois complété, SVP le soumettez à l’adresse suivante: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info@centrenovas.ca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SVP soumettre le montant exact de votre total au courriel suivant: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info@centrenovas.ca</w:t>
        </w:r>
      </w:hyperlink>
      <w:r w:rsidDel="00000000" w:rsidR="00000000" w:rsidRPr="00000000">
        <w:rPr>
          <w:rtl w:val="0"/>
        </w:rPr>
        <w:t xml:space="preserve"> en plus d’entrer le mot de passe suivant: femme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N’hésitez pas à communiquer avec le Centre Novas - CALACS francophone pour plus d’informations.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.0000000000002" w:top="1440" w:left="1440.0000000000002" w:right="1440.0000000000002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B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Numéro de commande:___________</w:t>
      <w:tab/>
      <w:tab/>
      <w:tab/>
      <w:tab/>
      <w:tab/>
      <w:tab/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-925349</wp:posOffset>
          </wp:positionH>
          <wp:positionV relativeFrom="paragraph">
            <wp:posOffset>-449999</wp:posOffset>
          </wp:positionV>
          <wp:extent cx="7577138" cy="179988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7138" cy="17998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84328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edelespacerserv">
    <w:name w:val="Placeholder Text"/>
    <w:basedOn w:val="Policepardfaut"/>
    <w:uiPriority w:val="99"/>
    <w:semiHidden w:val="1"/>
    <w:rsid w:val="00843280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centrenovas.ca" TargetMode="External"/><Relationship Id="rId8" Type="http://schemas.openxmlformats.org/officeDocument/2006/relationships/hyperlink" Target="mailto:info@centrenovas.c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DHEURPglyXTvT+wr8pLRK+Iewg==">AMUW2mXU3Pj2p+fsntr0g/eRmR6mP49omINSurVbJ242r/1Ypk01gfmwKAL/gXfytZ2ptY2Mzi0AJYJGoDxyrRqpDdsFYL76TXApvIZoGrTbekI49iv93SyREQUmf5AFOXRsoScW5vp28LIheDKIu4tVb1c360lQZdosDowmOhAMOZaNGwHDoTJ2NWtwdW+Iy/RGSqLnNjzX7FWbsZBCx3gUM7blBOIhDg==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2023-03-30T21:35:00Z</dcterms:created>
  <dc:creator>Stagiaire</dc:creator>
</cp:coreProperties>
</file>